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4C" w:rsidRDefault="004F324C" w:rsidP="0051169D">
      <w:pPr>
        <w:jc w:val="both"/>
        <w:rPr>
          <w:color w:val="000000"/>
          <w:sz w:val="24"/>
          <w:szCs w:val="28"/>
          <w:lang w:eastAsia="en-US"/>
        </w:rPr>
      </w:pPr>
      <w:r>
        <w:rPr>
          <w:noProof/>
          <w:color w:val="000000"/>
          <w:sz w:val="24"/>
          <w:szCs w:val="28"/>
        </w:rPr>
        <w:drawing>
          <wp:inline distT="0" distB="0" distL="0" distR="0">
            <wp:extent cx="5941060" cy="83985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лжностная инструкция нач лагеря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4C" w:rsidRDefault="004F324C" w:rsidP="0051169D">
      <w:pPr>
        <w:jc w:val="both"/>
        <w:rPr>
          <w:color w:val="000000"/>
          <w:sz w:val="24"/>
          <w:szCs w:val="28"/>
          <w:lang w:eastAsia="en-US"/>
        </w:rPr>
      </w:pPr>
    </w:p>
    <w:p w:rsidR="004F324C" w:rsidRDefault="004F324C" w:rsidP="0051169D">
      <w:pPr>
        <w:jc w:val="both"/>
        <w:rPr>
          <w:color w:val="000000"/>
          <w:sz w:val="24"/>
          <w:szCs w:val="28"/>
          <w:lang w:eastAsia="en-US"/>
        </w:rPr>
      </w:pPr>
    </w:p>
    <w:p w:rsidR="004F324C" w:rsidRDefault="004F324C" w:rsidP="0051169D">
      <w:pPr>
        <w:jc w:val="both"/>
        <w:rPr>
          <w:color w:val="000000"/>
          <w:sz w:val="24"/>
          <w:szCs w:val="28"/>
          <w:lang w:eastAsia="en-US"/>
        </w:rPr>
      </w:pPr>
    </w:p>
    <w:p w:rsidR="004F324C" w:rsidRDefault="004F324C" w:rsidP="0051169D">
      <w:pPr>
        <w:jc w:val="both"/>
        <w:rPr>
          <w:color w:val="000000"/>
          <w:sz w:val="24"/>
          <w:szCs w:val="28"/>
          <w:lang w:eastAsia="en-US"/>
        </w:rPr>
      </w:pP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_GoBack"/>
      <w:bookmarkEnd w:id="0"/>
      <w:r w:rsidRPr="00031BC7">
        <w:rPr>
          <w:sz w:val="24"/>
          <w:szCs w:val="24"/>
        </w:rPr>
        <w:t>— план работы лагеря.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2.3. Начальник школьного лагеря должен знать: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нормативные акты по вопросам организации летнего отдыха школьников, лагеря труда и отдыха;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требования к оснащению и оборудованию</w:t>
      </w:r>
      <w:r>
        <w:rPr>
          <w:sz w:val="24"/>
          <w:szCs w:val="24"/>
        </w:rPr>
        <w:t xml:space="preserve"> игровых и</w:t>
      </w:r>
      <w:r w:rsidRPr="00031BC7">
        <w:rPr>
          <w:sz w:val="24"/>
          <w:szCs w:val="24"/>
        </w:rPr>
        <w:t xml:space="preserve"> дру</w:t>
      </w:r>
      <w:r w:rsidRPr="00031BC7">
        <w:rPr>
          <w:sz w:val="24"/>
          <w:szCs w:val="24"/>
        </w:rPr>
        <w:softHyphen/>
        <w:t>гих помещений лагеря;</w:t>
      </w:r>
    </w:p>
    <w:p w:rsidR="004C04CE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правила и нормы охраны труда, техники безопасности и проти</w:t>
      </w:r>
      <w:r w:rsidRPr="00031BC7">
        <w:rPr>
          <w:sz w:val="24"/>
          <w:szCs w:val="24"/>
        </w:rPr>
        <w:softHyphen/>
        <w:t>вопожарной защиты лагеря.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031BC7">
        <w:rPr>
          <w:b/>
          <w:sz w:val="24"/>
          <w:szCs w:val="24"/>
        </w:rPr>
        <w:t>3. Права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Начальник школьного лагеря имеет право: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 xml:space="preserve">• требовать от администрации школы создания безопасных, </w:t>
      </w:r>
      <w:proofErr w:type="spellStart"/>
      <w:r w:rsidRPr="00031BC7">
        <w:rPr>
          <w:sz w:val="24"/>
          <w:szCs w:val="24"/>
        </w:rPr>
        <w:t>здоровьесберегающих</w:t>
      </w:r>
      <w:proofErr w:type="spellEnd"/>
      <w:r w:rsidRPr="00031BC7">
        <w:rPr>
          <w:sz w:val="24"/>
          <w:szCs w:val="24"/>
        </w:rPr>
        <w:t xml:space="preserve"> условий труда и отдыха учащихся;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вносить предложения по совершенствованию образовательно</w:t>
      </w:r>
      <w:r w:rsidRPr="00031BC7">
        <w:rPr>
          <w:sz w:val="24"/>
          <w:szCs w:val="24"/>
        </w:rPr>
        <w:softHyphen/>
        <w:t>го процесса, режима работы лагеря;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присутствовать на занятиях воспитателей и педагогов дополнительного образования;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давать оценку деятельности работников лагеря;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издавать распоряжения, касающиеся деятельности лагеря.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031BC7">
        <w:rPr>
          <w:b/>
          <w:sz w:val="24"/>
          <w:szCs w:val="24"/>
        </w:rPr>
        <w:t>4. Ответственность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Начальник школьного лагеря несет ответственность: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за выполнение плана работы лагеря;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за качественную работу персонала школьного лагеря;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за качественное и своевременное питание детей.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031BC7">
        <w:rPr>
          <w:b/>
          <w:sz w:val="24"/>
          <w:szCs w:val="24"/>
        </w:rPr>
        <w:t>5. Связи по должности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Начальник школьного лагеря: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соблюдает рабочий график, утвержденный директором школы (режим работы лагеря);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самостоятельно планирует свою работу на всю смену и на каж</w:t>
      </w:r>
      <w:r w:rsidRPr="00031BC7">
        <w:rPr>
          <w:sz w:val="24"/>
          <w:szCs w:val="24"/>
        </w:rPr>
        <w:softHyphen/>
        <w:t>дый день;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проводит оперативные совещания с работниками лагеря;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ежедневно получает от работников лагеря отчеты о проделан</w:t>
      </w:r>
      <w:r w:rsidRPr="00031BC7">
        <w:rPr>
          <w:sz w:val="24"/>
          <w:szCs w:val="24"/>
        </w:rPr>
        <w:softHyphen/>
        <w:t>ной работе;</w:t>
      </w:r>
    </w:p>
    <w:p w:rsidR="004C04CE" w:rsidRPr="00031BC7" w:rsidRDefault="004C04CE" w:rsidP="004C04C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31BC7">
        <w:rPr>
          <w:sz w:val="24"/>
          <w:szCs w:val="24"/>
        </w:rPr>
        <w:t>• получает от директора школы приказы, распоряжения, знако</w:t>
      </w:r>
      <w:r w:rsidRPr="00031BC7">
        <w:rPr>
          <w:sz w:val="24"/>
          <w:szCs w:val="24"/>
        </w:rPr>
        <w:softHyphen/>
        <w:t xml:space="preserve">мит с ними работников </w:t>
      </w:r>
      <w:r>
        <w:rPr>
          <w:sz w:val="24"/>
          <w:szCs w:val="24"/>
        </w:rPr>
        <w:t xml:space="preserve"> </w:t>
      </w:r>
      <w:r w:rsidRPr="00031BC7">
        <w:rPr>
          <w:sz w:val="24"/>
          <w:szCs w:val="24"/>
        </w:rPr>
        <w:t>лагеря;</w:t>
      </w:r>
    </w:p>
    <w:p w:rsidR="004C04CE" w:rsidRPr="00031BC7" w:rsidRDefault="004C04CE" w:rsidP="004C04CE">
      <w:pPr>
        <w:pStyle w:val="a3"/>
        <w:rPr>
          <w:sz w:val="24"/>
          <w:szCs w:val="24"/>
        </w:rPr>
      </w:pPr>
      <w:r w:rsidRPr="00031BC7">
        <w:rPr>
          <w:sz w:val="24"/>
          <w:szCs w:val="24"/>
        </w:rPr>
        <w:t>• информирует администрацию школы о возникших трудностях в ходе реализации программы и планов.</w:t>
      </w:r>
    </w:p>
    <w:p w:rsidR="004C04CE" w:rsidRPr="00031BC7" w:rsidRDefault="004C04CE" w:rsidP="004C04CE">
      <w:pPr>
        <w:rPr>
          <w:sz w:val="24"/>
          <w:szCs w:val="24"/>
        </w:rPr>
      </w:pPr>
    </w:p>
    <w:p w:rsidR="007A1172" w:rsidRDefault="007A1172"/>
    <w:sectPr w:rsidR="007A1172" w:rsidSect="00206C4C">
      <w:pgSz w:w="11906" w:h="16838"/>
      <w:pgMar w:top="1134" w:right="849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CE"/>
    <w:rsid w:val="00481E77"/>
    <w:rsid w:val="004C04CE"/>
    <w:rsid w:val="004F324C"/>
    <w:rsid w:val="0051169D"/>
    <w:rsid w:val="007A1172"/>
    <w:rsid w:val="0086446E"/>
    <w:rsid w:val="00881CC3"/>
    <w:rsid w:val="00932073"/>
    <w:rsid w:val="00CA2E87"/>
    <w:rsid w:val="00FC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3467"/>
  <w15:docId w15:val="{E3170E84-C2F1-459F-A2AB-AA4E5B89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C04CE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C04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Gelusa</cp:lastModifiedBy>
  <cp:revision>6</cp:revision>
  <cp:lastPrinted>2016-12-29T09:54:00Z</cp:lastPrinted>
  <dcterms:created xsi:type="dcterms:W3CDTF">2016-12-15T08:28:00Z</dcterms:created>
  <dcterms:modified xsi:type="dcterms:W3CDTF">2020-02-21T15:49:00Z</dcterms:modified>
</cp:coreProperties>
</file>